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E7A" w:rsidRDefault="00457E7A">
      <w:pPr>
        <w:jc w:val="right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56"/>
      </w:tblGrid>
      <w:tr w:rsidR="00457E7A">
        <w:tc>
          <w:tcPr>
            <w:tcW w:w="7156" w:type="dxa"/>
            <w:shd w:val="clear" w:color="auto" w:fill="auto"/>
          </w:tcPr>
          <w:p w:rsidR="00457E7A" w:rsidRDefault="0018504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27.11.2019 г.  (</w:t>
            </w:r>
            <w:r>
              <w:rPr>
                <w:i/>
                <w:sz w:val="24"/>
                <w:szCs w:val="24"/>
              </w:rPr>
              <w:t>поручения о подготовке акта обследования</w:t>
            </w:r>
            <w:r>
              <w:rPr>
                <w:sz w:val="24"/>
                <w:szCs w:val="24"/>
              </w:rPr>
              <w:t>)</w:t>
            </w:r>
          </w:p>
          <w:p w:rsidR="00457E7A" w:rsidRDefault="0018504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03.12.2019 (</w:t>
            </w:r>
            <w:r>
              <w:rPr>
                <w:i/>
                <w:sz w:val="24"/>
                <w:szCs w:val="24"/>
              </w:rPr>
              <w:t>направления заполненного  акта обследования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457E7A" w:rsidRDefault="00457E7A">
      <w:pPr>
        <w:widowControl w:val="0"/>
        <w:spacing w:before="0"/>
        <w:jc w:val="center"/>
        <w:rPr>
          <w:b/>
          <w:sz w:val="2"/>
          <w:szCs w:val="2"/>
        </w:rPr>
      </w:pPr>
    </w:p>
    <w:p w:rsidR="00457E7A" w:rsidRDefault="00185048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Акт обследования № ТПр 3456/19</w:t>
      </w:r>
    </w:p>
    <w:p w:rsidR="00457E7A" w:rsidRDefault="00185048">
      <w:pPr>
        <w:widowControl w:val="0"/>
        <w:jc w:val="center"/>
      </w:pPr>
      <w:r>
        <w:t>Регистрационный номер ДОУ ТПр 3456/19 дата регистрации ДОУ 27.11.2019</w:t>
      </w:r>
    </w:p>
    <w:p w:rsidR="00457E7A" w:rsidRDefault="00185048">
      <w:pPr>
        <w:spacing w:before="0"/>
        <w:rPr>
          <w:sz w:val="24"/>
          <w:szCs w:val="24"/>
        </w:rPr>
      </w:pPr>
      <w:r>
        <w:rPr>
          <w:b/>
          <w:sz w:val="24"/>
          <w:szCs w:val="24"/>
        </w:rPr>
        <w:t>1. Заявитель: Акционерное общество "Амурское предприятие промышленного железнодорожного транспорта"</w:t>
      </w:r>
      <w:r>
        <w:rPr>
          <w:b/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984-172-1532 </w:t>
      </w:r>
      <w:proofErr w:type="gramStart"/>
      <w:r>
        <w:rPr>
          <w:b/>
          <w:sz w:val="24"/>
          <w:szCs w:val="24"/>
        </w:rPr>
        <w:t xml:space="preserve">( </w:t>
      </w:r>
      <w:proofErr w:type="gramEnd"/>
      <w:r>
        <w:rPr>
          <w:b/>
          <w:sz w:val="24"/>
          <w:szCs w:val="24"/>
        </w:rPr>
        <w:t>секретарь), 984-280-1652 (Иванов Алексей Владимирович)</w:t>
      </w:r>
    </w:p>
    <w:p w:rsidR="00457E7A" w:rsidRDefault="00185048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2. Наим</w:t>
      </w:r>
      <w:r>
        <w:rPr>
          <w:b/>
          <w:sz w:val="24"/>
          <w:szCs w:val="24"/>
        </w:rPr>
        <w:t>енование объекта: релейный шкаф сигнализации ж/д пути необщего пользования</w:t>
      </w:r>
    </w:p>
    <w:p w:rsidR="00457E7A" w:rsidRDefault="00185048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Фактический объект:</w:t>
      </w:r>
      <w:r>
        <w:rPr>
          <w:b/>
          <w:i/>
          <w:sz w:val="24"/>
          <w:szCs w:val="24"/>
        </w:rPr>
        <w:t xml:space="preserve"> ___________________________________________________________</w:t>
      </w:r>
    </w:p>
    <w:p w:rsidR="00457E7A" w:rsidRDefault="00185048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3. Адрес объекта: Хабаровский край, г. Амурск, железнодорожный переезд через автомобильную дорогу г.А</w:t>
      </w:r>
      <w:r>
        <w:rPr>
          <w:b/>
          <w:sz w:val="24"/>
          <w:szCs w:val="24"/>
        </w:rPr>
        <w:t>мурск - рп.Эльбан</w:t>
      </w:r>
    </w:p>
    <w:p w:rsidR="00457E7A" w:rsidRDefault="00185048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4. Заявленная мощность (кВт): 10</w:t>
      </w:r>
    </w:p>
    <w:p w:rsidR="00457E7A" w:rsidRDefault="00185048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5. Заявленный класс напряжения (кВ): 0,22 кВ</w:t>
      </w:r>
    </w:p>
    <w:p w:rsidR="00457E7A" w:rsidRDefault="00185048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6. Заявленная категория надёжности электроснабжения (1 особая, 1, 2, 3): 3.</w:t>
      </w:r>
    </w:p>
    <w:p w:rsidR="00457E7A" w:rsidRDefault="00185048">
      <w:pPr>
        <w:rPr>
          <w:sz w:val="24"/>
          <w:szCs w:val="24"/>
        </w:rPr>
      </w:pPr>
      <w:r>
        <w:rPr>
          <w:b/>
          <w:sz w:val="24"/>
          <w:szCs w:val="24"/>
        </w:rPr>
        <w:t>7. Ранее присоединённая мощность (кВт):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0</w:t>
      </w:r>
    </w:p>
    <w:p w:rsidR="00457E7A" w:rsidRDefault="00185048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 точка(и) присоединен</w:t>
      </w:r>
      <w:r>
        <w:rPr>
          <w:b/>
          <w:sz w:val="24"/>
          <w:szCs w:val="24"/>
        </w:rPr>
        <w:t>ия к сети АО «ДРСК»:</w:t>
      </w:r>
    </w:p>
    <w:p w:rsidR="00457E7A" w:rsidRDefault="00185048">
      <w:pPr>
        <w:rPr>
          <w:sz w:val="24"/>
          <w:szCs w:val="24"/>
        </w:rPr>
      </w:pPr>
      <w:r>
        <w:rPr>
          <w:sz w:val="24"/>
          <w:szCs w:val="24"/>
        </w:rPr>
        <w:t xml:space="preserve">Первая точка присоединения: </w:t>
      </w:r>
      <w:r>
        <w:rPr>
          <w:b/>
          <w:sz w:val="24"/>
          <w:szCs w:val="24"/>
        </w:rPr>
        <w:t xml:space="preserve">ПС- </w:t>
      </w:r>
      <w:r>
        <w:rPr>
          <w:b/>
          <w:sz w:val="24"/>
          <w:szCs w:val="24"/>
          <w:u w:val="single"/>
        </w:rPr>
        <w:t xml:space="preserve">35кВ  </w:t>
      </w:r>
      <w:proofErr w:type="spellStart"/>
      <w:r>
        <w:rPr>
          <w:b/>
          <w:sz w:val="24"/>
          <w:szCs w:val="24"/>
          <w:u w:val="single"/>
        </w:rPr>
        <w:t>Болин</w:t>
      </w:r>
      <w:proofErr w:type="spellEnd"/>
      <w:r>
        <w:rPr>
          <w:b/>
          <w:sz w:val="24"/>
          <w:szCs w:val="24"/>
          <w:u w:val="single"/>
        </w:rPr>
        <w:t>__</w:t>
      </w:r>
      <w:r>
        <w:rPr>
          <w:b/>
          <w:sz w:val="24"/>
          <w:szCs w:val="24"/>
        </w:rPr>
        <w:t>,</w:t>
      </w:r>
      <w:r>
        <w:rPr>
          <w:sz w:val="24"/>
          <w:szCs w:val="24"/>
        </w:rPr>
        <w:t xml:space="preserve"> №ф. 6(10)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«_23__»,</w:t>
      </w:r>
      <w:r>
        <w:rPr>
          <w:sz w:val="24"/>
          <w:szCs w:val="24"/>
        </w:rPr>
        <w:t xml:space="preserve"> № опоры _</w:t>
      </w:r>
      <w:r>
        <w:rPr>
          <w:b/>
          <w:sz w:val="24"/>
          <w:szCs w:val="24"/>
          <w:u w:val="single"/>
        </w:rPr>
        <w:t>6-00/51</w:t>
      </w:r>
    </w:p>
    <w:p w:rsidR="00457E7A" w:rsidRDefault="00185048">
      <w:pPr>
        <w:ind w:right="-392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ТП № ________, наименование ________ ТМ 6-10/0,4 ______ кВА; № ф.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>,</w:t>
      </w:r>
      <w:r>
        <w:rPr>
          <w:b/>
          <w:sz w:val="24"/>
          <w:szCs w:val="24"/>
          <w:u w:val="single"/>
        </w:rPr>
        <w:t xml:space="preserve">         __</w:t>
      </w:r>
      <w:r>
        <w:rPr>
          <w:sz w:val="24"/>
          <w:szCs w:val="24"/>
        </w:rPr>
        <w:t>№ опоры__.</w:t>
      </w:r>
    </w:p>
    <w:p w:rsidR="00457E7A" w:rsidRDefault="00185048">
      <w:pPr>
        <w:rPr>
          <w:sz w:val="24"/>
          <w:szCs w:val="24"/>
        </w:rPr>
      </w:pPr>
      <w:r>
        <w:rPr>
          <w:sz w:val="24"/>
          <w:szCs w:val="24"/>
        </w:rPr>
        <w:t>Вторая точка присоединения: ПС-</w:t>
      </w:r>
      <w:r>
        <w:rPr>
          <w:sz w:val="24"/>
          <w:szCs w:val="24"/>
          <w:u w:val="single"/>
        </w:rPr>
        <w:t>____________</w:t>
      </w:r>
      <w:r>
        <w:rPr>
          <w:sz w:val="24"/>
          <w:szCs w:val="24"/>
        </w:rPr>
        <w:t>, №ф. 6(10)</w:t>
      </w:r>
      <w:r>
        <w:rPr>
          <w:sz w:val="24"/>
          <w:szCs w:val="24"/>
        </w:rPr>
        <w:t xml:space="preserve"> кВ «</w:t>
      </w:r>
      <w:r>
        <w:rPr>
          <w:sz w:val="24"/>
          <w:szCs w:val="24"/>
          <w:u w:val="single"/>
        </w:rPr>
        <w:t>______</w:t>
      </w:r>
      <w:r>
        <w:rPr>
          <w:sz w:val="24"/>
          <w:szCs w:val="24"/>
        </w:rPr>
        <w:t xml:space="preserve">», ТП № ______,  </w:t>
      </w:r>
    </w:p>
    <w:p w:rsidR="00457E7A" w:rsidRDefault="00185048">
      <w:pPr>
        <w:rPr>
          <w:sz w:val="24"/>
          <w:szCs w:val="24"/>
        </w:rPr>
      </w:pPr>
      <w:r>
        <w:rPr>
          <w:sz w:val="24"/>
          <w:szCs w:val="24"/>
        </w:rPr>
        <w:t>№ ф. 0,4 кВ, _______. № опоры ________.</w:t>
      </w:r>
    </w:p>
    <w:p w:rsidR="00457E7A" w:rsidRDefault="00185048">
      <w:pPr>
        <w:rPr>
          <w:sz w:val="24"/>
          <w:szCs w:val="24"/>
        </w:rPr>
      </w:pPr>
      <w:r>
        <w:rPr>
          <w:sz w:val="24"/>
          <w:szCs w:val="24"/>
        </w:rPr>
        <w:t xml:space="preserve">Предполагаемая точка </w:t>
      </w:r>
      <w:proofErr w:type="spellStart"/>
      <w:r>
        <w:rPr>
          <w:sz w:val="24"/>
          <w:szCs w:val="24"/>
        </w:rPr>
        <w:t>БПиЭО</w:t>
      </w:r>
      <w:proofErr w:type="spellEnd"/>
      <w:r>
        <w:rPr>
          <w:sz w:val="24"/>
          <w:szCs w:val="24"/>
        </w:rPr>
        <w:t>__</w:t>
      </w:r>
      <w:r>
        <w:rPr>
          <w:sz w:val="24"/>
          <w:szCs w:val="24"/>
          <w:u w:val="single"/>
        </w:rPr>
        <w:t>по контактному соединению на концевой опоре новой линии</w:t>
      </w:r>
      <w:r>
        <w:rPr>
          <w:sz w:val="24"/>
          <w:szCs w:val="24"/>
        </w:rPr>
        <w:t>_</w:t>
      </w:r>
    </w:p>
    <w:p w:rsidR="00457E7A" w:rsidRDefault="0018504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9. МИНИМАЛЬНОЕ расстояние от границы участка заявителя по ПРЯМОЙ ЛИНИИ до ближайшего объекта электриче</w:t>
      </w:r>
      <w:r>
        <w:rPr>
          <w:b/>
          <w:sz w:val="24"/>
          <w:szCs w:val="24"/>
        </w:rPr>
        <w:t>ской сети 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>
        <w:t xml:space="preserve"> </w:t>
      </w:r>
      <w:r>
        <w:rPr>
          <w:b/>
        </w:rPr>
        <w:t xml:space="preserve">существующих или планируемых к вводу в эксплуатацию в соответствии с инвестиционной программой </w:t>
      </w:r>
      <w:r>
        <w:rPr>
          <w:b/>
        </w:rPr>
        <w:t>филиала АО «ДРСК»</w:t>
      </w:r>
      <w:r>
        <w:rPr>
          <w:b/>
          <w:i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___750</w:t>
      </w:r>
      <w:r>
        <w:rPr>
          <w:sz w:val="24"/>
          <w:szCs w:val="24"/>
        </w:rPr>
        <w:t xml:space="preserve">___ </w:t>
      </w:r>
      <w:r>
        <w:rPr>
          <w:b/>
          <w:sz w:val="24"/>
          <w:szCs w:val="24"/>
        </w:rPr>
        <w:t>метров.</w:t>
      </w:r>
    </w:p>
    <w:p w:rsidR="00457E7A" w:rsidRDefault="00185048">
      <w:pPr>
        <w:jc w:val="both"/>
        <w:rPr>
          <w:sz w:val="24"/>
          <w:szCs w:val="24"/>
        </w:rPr>
      </w:pPr>
      <w:r>
        <w:rPr>
          <w:sz w:val="24"/>
          <w:szCs w:val="24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457E7A" w:rsidRDefault="00185048">
      <w:pPr>
        <w:rPr>
          <w:sz w:val="24"/>
          <w:szCs w:val="24"/>
        </w:rPr>
      </w:pPr>
      <w:r>
        <w:rPr>
          <w:sz w:val="24"/>
          <w:szCs w:val="24"/>
        </w:rPr>
        <w:t xml:space="preserve">Наименование собственника </w:t>
      </w:r>
      <w:r>
        <w:rPr>
          <w:sz w:val="24"/>
          <w:szCs w:val="24"/>
          <w:u w:val="single"/>
        </w:rPr>
        <w:t>______АО  РЖД________________________;</w:t>
      </w:r>
    </w:p>
    <w:p w:rsidR="00457E7A" w:rsidRDefault="00185048">
      <w:pPr>
        <w:rPr>
          <w:sz w:val="24"/>
          <w:szCs w:val="24"/>
        </w:rPr>
      </w:pPr>
      <w:r>
        <w:rPr>
          <w:sz w:val="24"/>
          <w:szCs w:val="24"/>
        </w:rPr>
        <w:t>Класс напряжения (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) </w:t>
      </w:r>
      <w:r>
        <w:rPr>
          <w:sz w:val="24"/>
          <w:szCs w:val="24"/>
          <w:u w:val="single"/>
        </w:rPr>
        <w:t>_____0,4кВ</w:t>
      </w:r>
      <w:r>
        <w:rPr>
          <w:sz w:val="24"/>
          <w:szCs w:val="24"/>
        </w:rPr>
        <w:t>______;</w:t>
      </w:r>
    </w:p>
    <w:p w:rsidR="00457E7A" w:rsidRDefault="00185048">
      <w:pPr>
        <w:rPr>
          <w:sz w:val="24"/>
          <w:szCs w:val="24"/>
        </w:rPr>
      </w:pPr>
      <w:r>
        <w:rPr>
          <w:sz w:val="24"/>
          <w:szCs w:val="24"/>
        </w:rPr>
        <w:t>Расстояние (м</w:t>
      </w:r>
      <w:r>
        <w:rPr>
          <w:sz w:val="24"/>
          <w:szCs w:val="24"/>
          <w:u w:val="single"/>
        </w:rPr>
        <w:t>)_____835</w:t>
      </w:r>
      <w:r>
        <w:rPr>
          <w:sz w:val="24"/>
          <w:szCs w:val="24"/>
        </w:rPr>
        <w:t>______.</w:t>
      </w:r>
    </w:p>
    <w:p w:rsidR="00457E7A" w:rsidRDefault="00185048">
      <w:pPr>
        <w:rPr>
          <w:b/>
          <w:sz w:val="24"/>
          <w:szCs w:val="24"/>
        </w:rPr>
      </w:pPr>
      <w:r>
        <w:rPr>
          <w:b/>
          <w:sz w:val="24"/>
          <w:szCs w:val="24"/>
        </w:rPr>
        <w:t>10.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457E7A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57E7A" w:rsidRDefault="00185048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пп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57E7A" w:rsidRDefault="00185048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57E7A" w:rsidRDefault="00185048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57E7A" w:rsidRDefault="00185048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457E7A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7A" w:rsidRDefault="00457E7A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7A" w:rsidRDefault="00457E7A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7A" w:rsidRDefault="00457E7A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7A" w:rsidRDefault="00457E7A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457E7A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7A" w:rsidRDefault="00457E7A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7A" w:rsidRDefault="00457E7A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7A" w:rsidRDefault="00457E7A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7A" w:rsidRDefault="00457E7A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457E7A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1. Строительство ЛЭП 6(10) кВ</w:t>
            </w:r>
          </w:p>
        </w:tc>
      </w:tr>
      <w:tr w:rsidR="00457E7A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Длина ЛЭП по трассе </w:t>
            </w:r>
            <w:r>
              <w:rPr>
                <w:bCs/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ВЛ СИП3 1х50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20</w:t>
            </w:r>
          </w:p>
        </w:tc>
      </w:tr>
      <w:tr w:rsidR="00457E7A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457E7A">
        <w:trPr>
          <w:trHeight w:val="44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457E7A">
              <w:tc>
                <w:tcPr>
                  <w:tcW w:w="430" w:type="dxa"/>
                  <w:shd w:val="clear" w:color="auto" w:fill="auto"/>
                </w:tcPr>
                <w:p w:rsidR="00457E7A" w:rsidRDefault="00457E7A"/>
              </w:tc>
              <w:tc>
                <w:tcPr>
                  <w:tcW w:w="2141" w:type="dxa"/>
                  <w:shd w:val="clear" w:color="auto" w:fill="auto"/>
                </w:tcPr>
                <w:p w:rsidR="00457E7A" w:rsidRDefault="00185048">
                  <w:r>
                    <w:t>ж/б</w:t>
                  </w:r>
                </w:p>
              </w:tc>
            </w:tr>
            <w:tr w:rsidR="00457E7A">
              <w:tc>
                <w:tcPr>
                  <w:tcW w:w="430" w:type="dxa"/>
                  <w:shd w:val="clear" w:color="auto" w:fill="auto"/>
                </w:tcPr>
                <w:p w:rsidR="00457E7A" w:rsidRDefault="00457E7A"/>
              </w:tc>
              <w:tc>
                <w:tcPr>
                  <w:tcW w:w="2141" w:type="dxa"/>
                  <w:shd w:val="clear" w:color="auto" w:fill="auto"/>
                </w:tcPr>
                <w:p w:rsidR="00457E7A" w:rsidRDefault="00185048">
                  <w:r>
                    <w:t>деревянные</w:t>
                  </w:r>
                </w:p>
              </w:tc>
            </w:tr>
            <w:tr w:rsidR="00457E7A">
              <w:tc>
                <w:tcPr>
                  <w:tcW w:w="430" w:type="dxa"/>
                  <w:shd w:val="clear" w:color="auto" w:fill="auto"/>
                </w:tcPr>
                <w:p w:rsidR="00457E7A" w:rsidRDefault="00457E7A"/>
              </w:tc>
              <w:tc>
                <w:tcPr>
                  <w:tcW w:w="2141" w:type="dxa"/>
                  <w:shd w:val="clear" w:color="auto" w:fill="auto"/>
                </w:tcPr>
                <w:p w:rsidR="00457E7A" w:rsidRDefault="00185048">
                  <w:r>
                    <w:t>на ж/б приставке</w:t>
                  </w:r>
                </w:p>
              </w:tc>
            </w:tr>
          </w:tbl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опор </w:t>
            </w:r>
          </w:p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 xml:space="preserve">(шт.)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СВ-105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jc w:val="center"/>
              <w:rPr>
                <w:b/>
                <w:sz w:val="24"/>
                <w:szCs w:val="24"/>
              </w:rPr>
            </w:pPr>
          </w:p>
        </w:tc>
      </w:tr>
      <w:tr w:rsidR="00457E7A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СВ-105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57E7A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57E7A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41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Подвеска провода по трассе, в три провода 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</w:rPr>
              <w:t xml:space="preserve">СИП3 </w:t>
            </w:r>
            <w:r>
              <w:rPr>
                <w:bCs/>
                <w:sz w:val="24"/>
                <w:szCs w:val="24"/>
              </w:rPr>
              <w:t>1х50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</w:tr>
      <w:tr w:rsidR="00457E7A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разъединителей 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Разъединитель РЛНД-10-400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57E7A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реклоузера 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разрядников (ОПН)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ОПНп-6/680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457E7A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  <w:p w:rsidR="00457E7A" w:rsidRDefault="00457E7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  <w:p w:rsidR="00457E7A" w:rsidRDefault="00185048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lastRenderedPageBreak/>
              <w:t>2. Строительство ЛЭП 0,4 кВ</w:t>
            </w:r>
          </w:p>
        </w:tc>
      </w:tr>
      <w:tr w:rsidR="00457E7A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 xml:space="preserve">Длина ЛЭП, по </w:t>
            </w:r>
            <w:r>
              <w:rPr>
                <w:bCs/>
                <w:sz w:val="24"/>
                <w:szCs w:val="24"/>
              </w:rPr>
              <w:t>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ВЛ СИП2 3х50+1х54,6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125</w:t>
            </w:r>
          </w:p>
        </w:tc>
      </w:tr>
      <w:tr w:rsidR="00457E7A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457E7A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457E7A">
              <w:tc>
                <w:tcPr>
                  <w:tcW w:w="430" w:type="dxa"/>
                  <w:shd w:val="clear" w:color="auto" w:fill="auto"/>
                </w:tcPr>
                <w:p w:rsidR="00457E7A" w:rsidRDefault="00457E7A"/>
              </w:tc>
              <w:tc>
                <w:tcPr>
                  <w:tcW w:w="2141" w:type="dxa"/>
                  <w:shd w:val="clear" w:color="auto" w:fill="auto"/>
                </w:tcPr>
                <w:p w:rsidR="00457E7A" w:rsidRDefault="00185048">
                  <w:r>
                    <w:t>ж/б</w:t>
                  </w:r>
                </w:p>
              </w:tc>
            </w:tr>
            <w:tr w:rsidR="00457E7A">
              <w:tc>
                <w:tcPr>
                  <w:tcW w:w="430" w:type="dxa"/>
                  <w:shd w:val="clear" w:color="auto" w:fill="auto"/>
                </w:tcPr>
                <w:p w:rsidR="00457E7A" w:rsidRDefault="00457E7A"/>
              </w:tc>
              <w:tc>
                <w:tcPr>
                  <w:tcW w:w="2141" w:type="dxa"/>
                  <w:shd w:val="clear" w:color="auto" w:fill="auto"/>
                </w:tcPr>
                <w:p w:rsidR="00457E7A" w:rsidRDefault="00185048">
                  <w:r>
                    <w:t>деревянные</w:t>
                  </w:r>
                </w:p>
              </w:tc>
            </w:tr>
            <w:tr w:rsidR="00457E7A">
              <w:tc>
                <w:tcPr>
                  <w:tcW w:w="430" w:type="dxa"/>
                  <w:shd w:val="clear" w:color="auto" w:fill="auto"/>
                </w:tcPr>
                <w:p w:rsidR="00457E7A" w:rsidRDefault="00457E7A"/>
              </w:tc>
              <w:tc>
                <w:tcPr>
                  <w:tcW w:w="2141" w:type="dxa"/>
                  <w:shd w:val="clear" w:color="auto" w:fill="auto"/>
                </w:tcPr>
                <w:p w:rsidR="00457E7A" w:rsidRDefault="00185048">
                  <w:r>
                    <w:t>н</w:t>
                  </w:r>
                  <w:r>
                    <w:cr/>
                    <w:t xml:space="preserve"> ж/б приставке</w:t>
                  </w:r>
                </w:p>
              </w:tc>
            </w:tr>
          </w:tbl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опор</w:t>
            </w:r>
            <w:r>
              <w:rPr>
                <w:sz w:val="24"/>
                <w:szCs w:val="24"/>
              </w:rPr>
              <w:br/>
              <w:t>(шт.)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СВ-95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7E7A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СВ-95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57E7A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СВ-10,5-5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57E7A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Подвеска провода по трассе ВЛ </w:t>
            </w:r>
            <w:r>
              <w:rPr>
                <w:sz w:val="24"/>
                <w:szCs w:val="24"/>
              </w:rPr>
              <w:t>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</w:rPr>
              <w:t>СИП2 3х50+1х54,6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139</w:t>
            </w:r>
          </w:p>
        </w:tc>
      </w:tr>
      <w:tr w:rsidR="00457E7A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ответвления к зданию </w:t>
            </w:r>
          </w:p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457E7A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ТП 6(10)/0,4 кВ (1 ТП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КТП-ВС 25/ </w:t>
            </w:r>
            <w:r>
              <w:rPr>
                <w:sz w:val="24"/>
                <w:szCs w:val="24"/>
              </w:rPr>
              <w:t>10/0,4</w:t>
            </w:r>
          </w:p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одностоечная СВ-10,5-5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457E7A" w:rsidRDefault="00457E7A">
            <w:pPr>
              <w:spacing w:before="0"/>
              <w:jc w:val="center"/>
              <w:rPr>
                <w:b/>
                <w:sz w:val="24"/>
                <w:szCs w:val="24"/>
              </w:rPr>
            </w:pPr>
          </w:p>
          <w:p w:rsidR="00457E7A" w:rsidRDefault="00185048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57E7A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457E7A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5. Демонтажные работы</w:t>
            </w:r>
          </w:p>
        </w:tc>
      </w:tr>
      <w:tr w:rsidR="00457E7A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457E7A">
              <w:tc>
                <w:tcPr>
                  <w:tcW w:w="430" w:type="dxa"/>
                  <w:shd w:val="clear" w:color="auto" w:fill="auto"/>
                </w:tcPr>
                <w:p w:rsidR="00457E7A" w:rsidRDefault="00457E7A"/>
              </w:tc>
              <w:tc>
                <w:tcPr>
                  <w:tcW w:w="2141" w:type="dxa"/>
                  <w:shd w:val="clear" w:color="auto" w:fill="auto"/>
                </w:tcPr>
                <w:p w:rsidR="00457E7A" w:rsidRDefault="00185048">
                  <w:r>
                    <w:t>ж/б</w:t>
                  </w:r>
                </w:p>
              </w:tc>
            </w:tr>
            <w:tr w:rsidR="00457E7A">
              <w:tc>
                <w:tcPr>
                  <w:tcW w:w="430" w:type="dxa"/>
                  <w:shd w:val="clear" w:color="auto" w:fill="auto"/>
                </w:tcPr>
                <w:p w:rsidR="00457E7A" w:rsidRDefault="00457E7A"/>
              </w:tc>
              <w:tc>
                <w:tcPr>
                  <w:tcW w:w="2141" w:type="dxa"/>
                  <w:shd w:val="clear" w:color="auto" w:fill="auto"/>
                </w:tcPr>
                <w:p w:rsidR="00457E7A" w:rsidRDefault="00185048">
                  <w:r>
                    <w:t>деревянные</w:t>
                  </w:r>
                </w:p>
              </w:tc>
            </w:tr>
            <w:tr w:rsidR="00457E7A">
              <w:tc>
                <w:tcPr>
                  <w:tcW w:w="430" w:type="dxa"/>
                  <w:shd w:val="clear" w:color="auto" w:fill="auto"/>
                </w:tcPr>
                <w:p w:rsidR="00457E7A" w:rsidRDefault="00457E7A"/>
              </w:tc>
              <w:tc>
                <w:tcPr>
                  <w:tcW w:w="2141" w:type="dxa"/>
                  <w:shd w:val="clear" w:color="auto" w:fill="auto"/>
                </w:tcPr>
                <w:p w:rsidR="00457E7A" w:rsidRDefault="00185048">
                  <w:r>
                    <w:t xml:space="preserve">на </w:t>
                  </w:r>
                  <w:r>
                    <w:t>ж/б приставке</w:t>
                  </w:r>
                </w:p>
              </w:tc>
            </w:tr>
          </w:tbl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 10 кВ (шт.) </w:t>
            </w:r>
          </w:p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57E7A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457E7A">
              <w:tc>
                <w:tcPr>
                  <w:tcW w:w="430" w:type="dxa"/>
                  <w:shd w:val="clear" w:color="auto" w:fill="auto"/>
                </w:tcPr>
                <w:p w:rsidR="00457E7A" w:rsidRDefault="00457E7A"/>
              </w:tc>
              <w:tc>
                <w:tcPr>
                  <w:tcW w:w="2141" w:type="dxa"/>
                  <w:shd w:val="clear" w:color="auto" w:fill="auto"/>
                </w:tcPr>
                <w:p w:rsidR="00457E7A" w:rsidRDefault="00185048">
                  <w:r>
                    <w:t>ж/б</w:t>
                  </w:r>
                </w:p>
              </w:tc>
            </w:tr>
            <w:tr w:rsidR="00457E7A">
              <w:tc>
                <w:tcPr>
                  <w:tcW w:w="430" w:type="dxa"/>
                  <w:shd w:val="clear" w:color="auto" w:fill="auto"/>
                </w:tcPr>
                <w:p w:rsidR="00457E7A" w:rsidRDefault="00457E7A"/>
              </w:tc>
              <w:tc>
                <w:tcPr>
                  <w:tcW w:w="2141" w:type="dxa"/>
                  <w:shd w:val="clear" w:color="auto" w:fill="auto"/>
                </w:tcPr>
                <w:p w:rsidR="00457E7A" w:rsidRDefault="00185048">
                  <w:r>
                    <w:t>деревянные</w:t>
                  </w:r>
                </w:p>
              </w:tc>
            </w:tr>
            <w:tr w:rsidR="00457E7A">
              <w:tc>
                <w:tcPr>
                  <w:tcW w:w="430" w:type="dxa"/>
                  <w:shd w:val="clear" w:color="auto" w:fill="auto"/>
                </w:tcPr>
                <w:p w:rsidR="00457E7A" w:rsidRDefault="00457E7A"/>
              </w:tc>
              <w:tc>
                <w:tcPr>
                  <w:tcW w:w="2141" w:type="dxa"/>
                  <w:shd w:val="clear" w:color="auto" w:fill="auto"/>
                </w:tcPr>
                <w:p w:rsidR="00457E7A" w:rsidRDefault="00185048">
                  <w:r>
                    <w:t>на ж/б приставке</w:t>
                  </w:r>
                </w:p>
              </w:tc>
            </w:tr>
          </w:tbl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 0,4 кВ (шт.) </w:t>
            </w:r>
          </w:p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одностоечная </w:t>
            </w:r>
            <w:r>
              <w:rPr>
                <w:sz w:val="24"/>
                <w:szCs w:val="24"/>
              </w:rPr>
              <w:t>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проводов ВЛ 0,4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57E7A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проводов ВЛ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57E7A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457E7A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коммутационного аппарата в ТП</w:t>
            </w:r>
            <w:r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185048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6. Работы на ПС 35-110 кВ</w:t>
            </w:r>
          </w:p>
        </w:tc>
      </w:tr>
      <w:tr w:rsidR="00457E7A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  <w:tr w:rsidR="00457E7A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E7A" w:rsidRDefault="00457E7A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457E7A" w:rsidRDefault="00457E7A">
      <w:pPr>
        <w:spacing w:before="0"/>
        <w:ind w:left="360"/>
        <w:jc w:val="both"/>
        <w:rPr>
          <w:b/>
          <w:sz w:val="24"/>
          <w:szCs w:val="24"/>
        </w:rPr>
      </w:pPr>
    </w:p>
    <w:p w:rsidR="00457E7A" w:rsidRDefault="00457E7A">
      <w:pPr>
        <w:spacing w:before="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912"/>
        <w:gridCol w:w="2835"/>
      </w:tblGrid>
      <w:tr w:rsidR="00457E7A">
        <w:tc>
          <w:tcPr>
            <w:tcW w:w="9747" w:type="dxa"/>
            <w:gridSpan w:val="2"/>
            <w:shd w:val="clear" w:color="D9D9D9" w:fill="auto"/>
          </w:tcPr>
          <w:p w:rsidR="00457E7A" w:rsidRDefault="001850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11. Дополнительные сведения по монтажу (заполняется при условии получения заявки на выполнение работ по технологическому </w:t>
            </w:r>
            <w:r>
              <w:rPr>
                <w:b/>
                <w:sz w:val="24"/>
                <w:szCs w:val="24"/>
              </w:rPr>
              <w:t>присоединению «под ключ»):</w:t>
            </w:r>
          </w:p>
        </w:tc>
      </w:tr>
      <w:tr w:rsidR="00457E7A">
        <w:trPr>
          <w:trHeight w:val="80"/>
        </w:trPr>
        <w:tc>
          <w:tcPr>
            <w:tcW w:w="6912" w:type="dxa"/>
            <w:shd w:val="clear" w:color="D9D9D9" w:fill="auto"/>
          </w:tcPr>
          <w:p w:rsidR="00457E7A" w:rsidRDefault="001850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457E7A" w:rsidRDefault="00457E7A">
            <w:pPr>
              <w:jc w:val="center"/>
              <w:rPr>
                <w:sz w:val="24"/>
                <w:szCs w:val="24"/>
              </w:rPr>
            </w:pPr>
          </w:p>
        </w:tc>
      </w:tr>
      <w:tr w:rsidR="00457E7A">
        <w:trPr>
          <w:trHeight w:val="80"/>
        </w:trPr>
        <w:tc>
          <w:tcPr>
            <w:tcW w:w="6912" w:type="dxa"/>
            <w:shd w:val="clear" w:color="D9D9D9" w:fill="auto"/>
          </w:tcPr>
          <w:p w:rsidR="00457E7A" w:rsidRDefault="001850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трубостойки</w:t>
            </w:r>
          </w:p>
        </w:tc>
        <w:tc>
          <w:tcPr>
            <w:tcW w:w="2835" w:type="dxa"/>
            <w:shd w:val="clear" w:color="D9D9D9" w:fill="auto"/>
          </w:tcPr>
          <w:p w:rsidR="00457E7A" w:rsidRDefault="00457E7A">
            <w:pPr>
              <w:jc w:val="center"/>
              <w:rPr>
                <w:sz w:val="24"/>
                <w:szCs w:val="24"/>
              </w:rPr>
            </w:pPr>
          </w:p>
        </w:tc>
      </w:tr>
      <w:tr w:rsidR="00457E7A">
        <w:trPr>
          <w:trHeight w:val="80"/>
        </w:trPr>
        <w:tc>
          <w:tcPr>
            <w:tcW w:w="6912" w:type="dxa"/>
            <w:shd w:val="clear" w:color="D9D9D9" w:fill="auto"/>
          </w:tcPr>
          <w:p w:rsidR="00457E7A" w:rsidRDefault="001850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457E7A" w:rsidRDefault="00457E7A">
            <w:pPr>
              <w:jc w:val="center"/>
              <w:rPr>
                <w:sz w:val="24"/>
                <w:szCs w:val="24"/>
              </w:rPr>
            </w:pPr>
          </w:p>
        </w:tc>
      </w:tr>
      <w:tr w:rsidR="00457E7A">
        <w:trPr>
          <w:trHeight w:val="80"/>
        </w:trPr>
        <w:tc>
          <w:tcPr>
            <w:tcW w:w="6912" w:type="dxa"/>
            <w:shd w:val="clear" w:color="D9D9D9" w:fill="auto"/>
          </w:tcPr>
          <w:p w:rsidR="00457E7A" w:rsidRDefault="001850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Уточненные данные по расстоянию от точки присоединения до </w:t>
            </w:r>
            <w:r>
              <w:rPr>
                <w:sz w:val="24"/>
                <w:szCs w:val="24"/>
              </w:rPr>
              <w:lastRenderedPageBreak/>
              <w:t>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457E7A" w:rsidRDefault="00457E7A">
            <w:pPr>
              <w:jc w:val="center"/>
              <w:rPr>
                <w:sz w:val="24"/>
                <w:szCs w:val="24"/>
              </w:rPr>
            </w:pPr>
          </w:p>
        </w:tc>
      </w:tr>
    </w:tbl>
    <w:p w:rsidR="00457E7A" w:rsidRDefault="00457E7A">
      <w:pPr>
        <w:rPr>
          <w:sz w:val="24"/>
          <w:szCs w:val="24"/>
        </w:rPr>
      </w:pPr>
    </w:p>
    <w:p w:rsidR="00457E7A" w:rsidRDefault="00185048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12. </w:t>
      </w:r>
      <w:r>
        <w:rPr>
          <w:b/>
          <w:sz w:val="24"/>
          <w:szCs w:val="24"/>
        </w:rPr>
        <w:t>Примечания: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для подключения заявителя требуется построить </w:t>
      </w:r>
      <w:proofErr w:type="gramStart"/>
      <w:r>
        <w:rPr>
          <w:sz w:val="24"/>
          <w:szCs w:val="24"/>
          <w:u w:val="single"/>
        </w:rPr>
        <w:t>ВЛ</w:t>
      </w:r>
      <w:proofErr w:type="gramEnd"/>
      <w:r>
        <w:rPr>
          <w:sz w:val="24"/>
          <w:szCs w:val="24"/>
          <w:u w:val="single"/>
        </w:rPr>
        <w:t xml:space="preserve"> 10кВ, установить столбовую КТПН и построить ВЛ 0,4кВ до заявителя .</w:t>
      </w:r>
    </w:p>
    <w:p w:rsidR="00457E7A" w:rsidRDefault="00457E7A">
      <w:pPr>
        <w:spacing w:before="0"/>
        <w:jc w:val="both"/>
        <w:rPr>
          <w:sz w:val="24"/>
          <w:szCs w:val="24"/>
        </w:rPr>
      </w:pPr>
    </w:p>
    <w:p w:rsidR="00457E7A" w:rsidRDefault="00185048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13. План-схема подключения ЭПУ заявителя (с поопорной расстановкой):</w:t>
      </w:r>
    </w:p>
    <w:p w:rsidR="00457E7A" w:rsidRDefault="00457E7A">
      <w:pPr>
        <w:spacing w:before="0"/>
        <w:jc w:val="both"/>
        <w:rPr>
          <w:sz w:val="24"/>
          <w:szCs w:val="24"/>
        </w:rPr>
      </w:pPr>
    </w:p>
    <w:p w:rsidR="00457E7A" w:rsidRDefault="00457E7A">
      <w:pPr>
        <w:rPr>
          <w:sz w:val="24"/>
          <w:szCs w:val="24"/>
        </w:rPr>
      </w:pPr>
    </w:p>
    <w:p w:rsidR="00457E7A" w:rsidRDefault="00185048">
      <w:pPr>
        <w:rPr>
          <w:sz w:val="24"/>
          <w:szCs w:val="24"/>
        </w:rPr>
      </w:pPr>
      <w:r>
        <w:object w:dxaOrig="11635" w:dyaOrig="77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341.25pt" o:ole="">
            <v:imagedata r:id="rId7" o:title=""/>
          </v:shape>
          <o:OLEObject Type="Embed" ProgID="Visio.Drawing.11" ShapeID="_x0000_i1025" DrawAspect="Content" ObjectID="_1647961660" r:id="rId8"/>
        </w:object>
      </w:r>
    </w:p>
    <w:p w:rsidR="00457E7A" w:rsidRDefault="00457E7A">
      <w:pPr>
        <w:rPr>
          <w:sz w:val="24"/>
          <w:szCs w:val="24"/>
        </w:rPr>
      </w:pPr>
    </w:p>
    <w:p w:rsidR="00457E7A" w:rsidRDefault="00457E7A">
      <w:pPr>
        <w:rPr>
          <w:sz w:val="24"/>
          <w:szCs w:val="24"/>
        </w:rPr>
      </w:pPr>
    </w:p>
    <w:p w:rsidR="00457E7A" w:rsidRDefault="00457E7A">
      <w:pPr>
        <w:rPr>
          <w:sz w:val="24"/>
          <w:szCs w:val="24"/>
        </w:rPr>
      </w:pPr>
      <w:bookmarkStart w:id="0" w:name="_GoBack"/>
      <w:bookmarkEnd w:id="0"/>
    </w:p>
    <w:p w:rsidR="00457E7A" w:rsidRDefault="00457E7A">
      <w:pPr>
        <w:rPr>
          <w:sz w:val="24"/>
          <w:szCs w:val="24"/>
        </w:rPr>
      </w:pPr>
    </w:p>
    <w:p w:rsidR="00457E7A" w:rsidRDefault="00457E7A">
      <w:pPr>
        <w:rPr>
          <w:sz w:val="24"/>
          <w:szCs w:val="24"/>
        </w:rPr>
      </w:pPr>
    </w:p>
    <w:p w:rsidR="00457E7A" w:rsidRDefault="00457E7A">
      <w:pPr>
        <w:rPr>
          <w:sz w:val="24"/>
          <w:szCs w:val="24"/>
        </w:rPr>
      </w:pPr>
    </w:p>
    <w:p w:rsidR="00457E7A" w:rsidRDefault="00457E7A">
      <w:pPr>
        <w:rPr>
          <w:sz w:val="24"/>
          <w:szCs w:val="24"/>
        </w:rPr>
      </w:pPr>
    </w:p>
    <w:sectPr w:rsidR="00457E7A">
      <w:pgSz w:w="11906" w:h="16838"/>
      <w:pgMar w:top="426" w:right="707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457E7A"/>
    <w:rsid w:val="00185048"/>
    <w:rsid w:val="0045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7BFD-474A-46B8-A5C5-7891B35AD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3</Pages>
  <Words>624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Пользователь Windows</cp:lastModifiedBy>
  <cp:revision>13</cp:revision>
  <cp:lastPrinted>2019-12-04T04:06:00Z</cp:lastPrinted>
  <dcterms:created xsi:type="dcterms:W3CDTF">2019-11-27T01:26:00Z</dcterms:created>
  <dcterms:modified xsi:type="dcterms:W3CDTF">2020-04-09T08:21:00Z</dcterms:modified>
</cp:coreProperties>
</file>